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08" w:rsidRDefault="008E3108" w:rsidP="008E3108">
      <w:pPr>
        <w:jc w:val="center"/>
        <w:rPr>
          <w:rFonts w:ascii="Arial" w:hAnsi="Arial" w:cs="Arial"/>
          <w:color w:val="FF0000"/>
          <w:sz w:val="32"/>
          <w:szCs w:val="32"/>
        </w:rPr>
      </w:pPr>
      <w:bookmarkStart w:id="0" w:name="_GoBack"/>
      <w:bookmarkEnd w:id="0"/>
      <w:r w:rsidRPr="008E3108">
        <w:rPr>
          <w:rFonts w:ascii="Arial" w:hAnsi="Arial" w:cs="Arial"/>
          <w:color w:val="FF0000"/>
          <w:sz w:val="32"/>
          <w:szCs w:val="32"/>
        </w:rPr>
        <w:t xml:space="preserve">Zápis dětí </w:t>
      </w:r>
      <w:r w:rsidR="00C9680F">
        <w:rPr>
          <w:rFonts w:ascii="Arial" w:hAnsi="Arial" w:cs="Arial"/>
          <w:color w:val="FF0000"/>
          <w:sz w:val="32"/>
          <w:szCs w:val="32"/>
        </w:rPr>
        <w:t xml:space="preserve">– ukrajinských uprchlíků </w:t>
      </w:r>
      <w:r w:rsidRPr="008E3108">
        <w:rPr>
          <w:rFonts w:ascii="Arial" w:hAnsi="Arial" w:cs="Arial"/>
          <w:color w:val="FF0000"/>
          <w:sz w:val="32"/>
          <w:szCs w:val="32"/>
        </w:rPr>
        <w:t>k předškolnímu vzdělávání v mateřských školách, zřizovaných městem Hradec Králové, pro školní rok 2022/2023</w:t>
      </w:r>
    </w:p>
    <w:p w:rsidR="008E3108" w:rsidRDefault="008E3108" w:rsidP="008E3108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:rsidR="008E3108" w:rsidRPr="008E3108" w:rsidRDefault="008E3108" w:rsidP="008E310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E3108">
        <w:rPr>
          <w:rFonts w:ascii="Arial" w:hAnsi="Arial" w:cs="Arial"/>
          <w:b/>
          <w:bCs/>
          <w:sz w:val="24"/>
          <w:szCs w:val="24"/>
        </w:rPr>
        <w:t>K zápisu dětí k předškolnímu vzdělávání v mateřských školách, zřizovaných městem Hradec Králové, vyhlášeného ve dnech 12. a 13. května 2022, nemohou podat přihlášku cizinci</w:t>
      </w:r>
      <w:r>
        <w:rPr>
          <w:rFonts w:ascii="Arial" w:hAnsi="Arial" w:cs="Arial"/>
          <w:sz w:val="24"/>
          <w:szCs w:val="24"/>
        </w:rPr>
        <w:t xml:space="preserve"> s vízem za účelem strpění pobytu na území ČR podle § 33 odst. 1 písm. a) zákona o pobytu cizinců na území ČR </w:t>
      </w:r>
      <w:r w:rsidRPr="008E3108">
        <w:rPr>
          <w:rFonts w:ascii="Arial" w:hAnsi="Arial" w:cs="Arial"/>
          <w:b/>
          <w:bCs/>
          <w:sz w:val="24"/>
          <w:szCs w:val="24"/>
        </w:rPr>
        <w:t xml:space="preserve">(„uprchlíci“) s místem pobytu ve školských obvodech spádových mateřských škol. Pro tyto cizince – uprchlíky je určen </w:t>
      </w:r>
      <w:r w:rsidRPr="008E3108">
        <w:rPr>
          <w:rFonts w:ascii="Arial" w:hAnsi="Arial" w:cs="Arial"/>
          <w:b/>
          <w:bCs/>
          <w:sz w:val="24"/>
          <w:szCs w:val="24"/>
          <w:highlight w:val="yellow"/>
        </w:rPr>
        <w:t>termín zápisu dne 22. června 2022 od 14:00 do 17:00 hodin</w:t>
      </w:r>
      <w:r w:rsidRPr="008E3108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8E3108" w:rsidRPr="008E3108" w:rsidRDefault="008E3108" w:rsidP="008E3108">
      <w:pPr>
        <w:jc w:val="both"/>
        <w:rPr>
          <w:b/>
          <w:bCs/>
          <w:sz w:val="20"/>
          <w:szCs w:val="20"/>
        </w:rPr>
      </w:pPr>
    </w:p>
    <w:p w:rsidR="008E3108" w:rsidRDefault="008E3108" w:rsidP="008E3108">
      <w:pPr>
        <w:jc w:val="both"/>
        <w:rPr>
          <w:b/>
          <w:bCs/>
          <w:sz w:val="20"/>
          <w:szCs w:val="20"/>
        </w:rPr>
      </w:pPr>
    </w:p>
    <w:p w:rsidR="00AB2607" w:rsidRPr="008E3108" w:rsidRDefault="00AB2607" w:rsidP="008E3108">
      <w:pPr>
        <w:jc w:val="both"/>
        <w:rPr>
          <w:b/>
          <w:bCs/>
          <w:sz w:val="20"/>
          <w:szCs w:val="20"/>
        </w:rPr>
      </w:pPr>
    </w:p>
    <w:p w:rsidR="00C9680F" w:rsidRPr="00AB2607" w:rsidRDefault="00C9680F" w:rsidP="00FB3B54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B2607">
        <w:rPr>
          <w:b/>
          <w:color w:val="FF0000"/>
          <w:sz w:val="28"/>
          <w:szCs w:val="28"/>
          <w:lang w:val="uk"/>
        </w:rPr>
        <w:t xml:space="preserve">Зарахування дітей – українських біженців до </w:t>
      </w:r>
      <w:r w:rsidR="00AB2607" w:rsidRPr="00AB2607">
        <w:rPr>
          <w:b/>
          <w:color w:val="FF0000"/>
          <w:sz w:val="28"/>
          <w:szCs w:val="28"/>
          <w:lang w:val="uk"/>
        </w:rPr>
        <w:t xml:space="preserve">закладів </w:t>
      </w:r>
      <w:r w:rsidRPr="00AB2607">
        <w:rPr>
          <w:b/>
          <w:color w:val="FF0000"/>
          <w:sz w:val="28"/>
          <w:szCs w:val="28"/>
          <w:lang w:val="uk"/>
        </w:rPr>
        <w:t>дошкільної освіти, створених м</w:t>
      </w:r>
      <w:r w:rsidR="00DD7754" w:rsidRPr="00AB2607">
        <w:rPr>
          <w:b/>
          <w:color w:val="FF0000"/>
          <w:sz w:val="28"/>
          <w:szCs w:val="28"/>
          <w:lang w:val="uk"/>
        </w:rPr>
        <w:t xml:space="preserve">. </w:t>
      </w:r>
      <w:r w:rsidRPr="00AB2607">
        <w:rPr>
          <w:b/>
          <w:color w:val="FF0000"/>
          <w:sz w:val="28"/>
          <w:szCs w:val="28"/>
          <w:lang w:val="uk"/>
        </w:rPr>
        <w:t>Градец</w:t>
      </w:r>
      <w:r w:rsidR="00DD7754" w:rsidRPr="00AB2607">
        <w:rPr>
          <w:b/>
          <w:color w:val="FF0000"/>
          <w:sz w:val="28"/>
          <w:szCs w:val="28"/>
          <w:lang w:val="uk"/>
        </w:rPr>
        <w:t xml:space="preserve">ь </w:t>
      </w:r>
      <w:r w:rsidRPr="00AB2607">
        <w:rPr>
          <w:b/>
          <w:color w:val="FF0000"/>
          <w:sz w:val="28"/>
          <w:szCs w:val="28"/>
          <w:lang w:val="uk"/>
        </w:rPr>
        <w:t>Кралове на 2022/2023 н</w:t>
      </w:r>
      <w:r w:rsidR="00DD7754" w:rsidRPr="00AB2607">
        <w:rPr>
          <w:b/>
          <w:color w:val="FF0000"/>
          <w:sz w:val="28"/>
          <w:szCs w:val="28"/>
          <w:lang w:val="uk"/>
        </w:rPr>
        <w:t>.</w:t>
      </w:r>
      <w:r w:rsidRPr="00AB2607">
        <w:rPr>
          <w:b/>
          <w:color w:val="FF0000"/>
          <w:sz w:val="28"/>
          <w:szCs w:val="28"/>
          <w:lang w:val="uk"/>
        </w:rPr>
        <w:t>р</w:t>
      </w:r>
      <w:r w:rsidR="00AB2607">
        <w:rPr>
          <w:b/>
          <w:color w:val="FF0000"/>
          <w:sz w:val="28"/>
          <w:szCs w:val="28"/>
          <w:lang w:val="uk"/>
        </w:rPr>
        <w:t>.</w:t>
      </w:r>
    </w:p>
    <w:p w:rsidR="008E3108" w:rsidRDefault="008E3108"/>
    <w:p w:rsidR="00CD5C1E" w:rsidRDefault="00DB487C" w:rsidP="00E50D08">
      <w:pPr>
        <w:jc w:val="both"/>
        <w:rPr>
          <w:rFonts w:ascii="Arial" w:hAnsi="Arial" w:cs="Arial"/>
          <w:b/>
          <w:bCs/>
          <w:sz w:val="24"/>
          <w:szCs w:val="24"/>
          <w:lang w:val="uk"/>
        </w:rPr>
      </w:pPr>
      <w:r>
        <w:rPr>
          <w:rFonts w:ascii="Arial" w:hAnsi="Arial" w:cs="Arial"/>
          <w:b/>
          <w:bCs/>
          <w:sz w:val="24"/>
          <w:szCs w:val="24"/>
          <w:lang w:val="uk"/>
        </w:rPr>
        <w:t xml:space="preserve">Щодо </w:t>
      </w:r>
      <w:r w:rsidR="00C9680F" w:rsidRPr="00C9680F">
        <w:rPr>
          <w:rFonts w:ascii="Arial" w:hAnsi="Arial" w:cs="Arial"/>
          <w:b/>
          <w:bCs/>
          <w:sz w:val="24"/>
          <w:szCs w:val="24"/>
          <w:lang w:val="uk"/>
        </w:rPr>
        <w:t xml:space="preserve">зарахування дітей </w:t>
      </w:r>
      <w:r w:rsidR="00DD7754">
        <w:rPr>
          <w:rFonts w:ascii="Arial" w:hAnsi="Arial" w:cs="Arial"/>
          <w:b/>
          <w:bCs/>
          <w:sz w:val="24"/>
          <w:szCs w:val="24"/>
          <w:lang w:val="uk"/>
        </w:rPr>
        <w:t>до</w:t>
      </w:r>
      <w:r w:rsidR="00C9680F" w:rsidRPr="00C9680F">
        <w:rPr>
          <w:rFonts w:ascii="Arial" w:hAnsi="Arial" w:cs="Arial"/>
          <w:b/>
          <w:bCs/>
          <w:sz w:val="24"/>
          <w:szCs w:val="24"/>
          <w:lang w:val="uk"/>
        </w:rPr>
        <w:t xml:space="preserve"> </w:t>
      </w:r>
      <w:r w:rsidR="003B3CBA">
        <w:rPr>
          <w:rFonts w:ascii="Arial" w:hAnsi="Arial" w:cs="Arial"/>
          <w:b/>
          <w:bCs/>
          <w:sz w:val="24"/>
          <w:szCs w:val="24"/>
          <w:lang w:val="uk"/>
        </w:rPr>
        <w:t xml:space="preserve">закладів </w:t>
      </w:r>
      <w:r w:rsidR="00C9680F" w:rsidRPr="00C9680F">
        <w:rPr>
          <w:rFonts w:ascii="Arial" w:hAnsi="Arial" w:cs="Arial"/>
          <w:b/>
          <w:bCs/>
          <w:sz w:val="24"/>
          <w:szCs w:val="24"/>
          <w:lang w:val="uk"/>
        </w:rPr>
        <w:t>дошкільн</w:t>
      </w:r>
      <w:r w:rsidR="00DD7754">
        <w:rPr>
          <w:rFonts w:ascii="Arial" w:hAnsi="Arial" w:cs="Arial"/>
          <w:b/>
          <w:bCs/>
          <w:sz w:val="24"/>
          <w:szCs w:val="24"/>
          <w:lang w:val="uk"/>
        </w:rPr>
        <w:t>ої</w:t>
      </w:r>
      <w:r w:rsidR="00C9680F" w:rsidRPr="00C9680F">
        <w:rPr>
          <w:rFonts w:ascii="Arial" w:hAnsi="Arial" w:cs="Arial"/>
          <w:b/>
          <w:bCs/>
          <w:sz w:val="24"/>
          <w:szCs w:val="24"/>
          <w:lang w:val="uk"/>
        </w:rPr>
        <w:t xml:space="preserve"> освіт</w:t>
      </w:r>
      <w:r w:rsidR="00586824">
        <w:rPr>
          <w:rFonts w:ascii="Arial" w:hAnsi="Arial" w:cs="Arial"/>
          <w:b/>
          <w:bCs/>
          <w:sz w:val="24"/>
          <w:szCs w:val="24"/>
          <w:lang w:val="uk"/>
        </w:rPr>
        <w:t>и</w:t>
      </w:r>
      <w:r w:rsidR="00C9680F" w:rsidRPr="00C9680F">
        <w:rPr>
          <w:rFonts w:ascii="Arial" w:hAnsi="Arial" w:cs="Arial"/>
          <w:b/>
          <w:bCs/>
          <w:sz w:val="24"/>
          <w:szCs w:val="24"/>
          <w:lang w:val="uk"/>
        </w:rPr>
        <w:t>, створених містом Градец</w:t>
      </w:r>
      <w:r w:rsidR="00DD7754">
        <w:rPr>
          <w:rFonts w:ascii="Arial" w:hAnsi="Arial" w:cs="Arial"/>
          <w:b/>
          <w:bCs/>
          <w:sz w:val="24"/>
          <w:szCs w:val="24"/>
          <w:lang w:val="uk"/>
        </w:rPr>
        <w:t xml:space="preserve">ь </w:t>
      </w:r>
      <w:r w:rsidR="00C9680F" w:rsidRPr="00C9680F">
        <w:rPr>
          <w:rFonts w:ascii="Arial" w:hAnsi="Arial" w:cs="Arial"/>
          <w:b/>
          <w:bCs/>
          <w:sz w:val="24"/>
          <w:szCs w:val="24"/>
          <w:lang w:val="uk"/>
        </w:rPr>
        <w:t xml:space="preserve">Кралове, </w:t>
      </w:r>
      <w:r>
        <w:rPr>
          <w:rFonts w:ascii="Arial" w:hAnsi="Arial" w:cs="Arial"/>
          <w:b/>
          <w:bCs/>
          <w:sz w:val="24"/>
          <w:szCs w:val="24"/>
          <w:lang w:val="uk"/>
        </w:rPr>
        <w:t>яке буде проходити</w:t>
      </w:r>
      <w:r w:rsidR="00C9680F" w:rsidRPr="00C9680F">
        <w:rPr>
          <w:rFonts w:ascii="Arial" w:hAnsi="Arial" w:cs="Arial"/>
          <w:b/>
          <w:bCs/>
          <w:sz w:val="24"/>
          <w:szCs w:val="24"/>
          <w:lang w:val="uk"/>
        </w:rPr>
        <w:t xml:space="preserve"> 12 та 13 травня 2022 року, </w:t>
      </w:r>
      <w:r>
        <w:rPr>
          <w:rFonts w:ascii="Arial" w:hAnsi="Arial" w:cs="Arial"/>
          <w:b/>
          <w:bCs/>
          <w:sz w:val="24"/>
          <w:szCs w:val="24"/>
          <w:lang w:val="uk"/>
        </w:rPr>
        <w:t xml:space="preserve">то </w:t>
      </w:r>
      <w:r w:rsidR="00C9680F" w:rsidRPr="00C9680F">
        <w:rPr>
          <w:rFonts w:ascii="Arial" w:hAnsi="Arial" w:cs="Arial"/>
          <w:b/>
          <w:bCs/>
          <w:sz w:val="24"/>
          <w:szCs w:val="24"/>
          <w:lang w:val="uk"/>
        </w:rPr>
        <w:t>іноземці</w:t>
      </w:r>
      <w:r w:rsidR="00C9680F" w:rsidRPr="00C9680F">
        <w:rPr>
          <w:rFonts w:ascii="Arial" w:hAnsi="Arial" w:cs="Arial"/>
          <w:sz w:val="24"/>
          <w:szCs w:val="24"/>
          <w:lang w:val="uk"/>
        </w:rPr>
        <w:t xml:space="preserve"> </w:t>
      </w:r>
      <w:r w:rsidR="00586824" w:rsidRPr="00C9680F">
        <w:rPr>
          <w:rFonts w:ascii="Arial" w:hAnsi="Arial" w:cs="Arial"/>
          <w:sz w:val="24"/>
          <w:szCs w:val="24"/>
          <w:lang w:val="uk"/>
        </w:rPr>
        <w:t>з</w:t>
      </w:r>
      <w:r>
        <w:rPr>
          <w:rFonts w:ascii="Arial" w:hAnsi="Arial" w:cs="Arial"/>
          <w:sz w:val="24"/>
          <w:szCs w:val="24"/>
          <w:lang w:val="uk"/>
        </w:rPr>
        <w:t>і статусом перебування -</w:t>
      </w:r>
      <w:r w:rsidR="00586824" w:rsidRPr="00C9680F">
        <w:rPr>
          <w:rFonts w:ascii="Arial" w:hAnsi="Arial" w:cs="Arial"/>
          <w:sz w:val="24"/>
          <w:szCs w:val="24"/>
          <w:lang w:val="uk"/>
        </w:rPr>
        <w:t xml:space="preserve"> </w:t>
      </w:r>
      <w:r w:rsidR="00586824">
        <w:rPr>
          <w:rFonts w:ascii="Arial" w:hAnsi="Arial" w:cs="Arial"/>
          <w:sz w:val="24"/>
          <w:szCs w:val="24"/>
          <w:lang w:val="uk"/>
        </w:rPr>
        <w:t xml:space="preserve">тимчасовою </w:t>
      </w:r>
      <w:r w:rsidR="00C9680F" w:rsidRPr="00C9680F">
        <w:rPr>
          <w:rFonts w:ascii="Arial" w:hAnsi="Arial" w:cs="Arial"/>
          <w:sz w:val="24"/>
          <w:szCs w:val="24"/>
          <w:lang w:val="uk"/>
        </w:rPr>
        <w:t xml:space="preserve">візою </w:t>
      </w:r>
      <w:r w:rsidR="00586824">
        <w:rPr>
          <w:rFonts w:ascii="Arial" w:hAnsi="Arial" w:cs="Arial"/>
          <w:sz w:val="24"/>
          <w:szCs w:val="24"/>
          <w:lang w:val="uk"/>
        </w:rPr>
        <w:t xml:space="preserve">з </w:t>
      </w:r>
      <w:r w:rsidR="00C9680F" w:rsidRPr="00C9680F">
        <w:rPr>
          <w:rFonts w:ascii="Arial" w:hAnsi="Arial" w:cs="Arial"/>
          <w:sz w:val="24"/>
          <w:szCs w:val="24"/>
          <w:lang w:val="uk"/>
        </w:rPr>
        <w:t xml:space="preserve">метою </w:t>
      </w:r>
      <w:r w:rsidR="00586824">
        <w:rPr>
          <w:rFonts w:ascii="Arial" w:hAnsi="Arial" w:cs="Arial"/>
          <w:sz w:val="24"/>
          <w:szCs w:val="24"/>
          <w:lang w:val="uk"/>
        </w:rPr>
        <w:t>додаткового захисту</w:t>
      </w:r>
      <w:r w:rsidR="00C9680F" w:rsidRPr="00C9680F">
        <w:rPr>
          <w:rFonts w:ascii="Arial" w:hAnsi="Arial" w:cs="Arial"/>
          <w:sz w:val="24"/>
          <w:szCs w:val="24"/>
          <w:lang w:val="uk"/>
        </w:rPr>
        <w:t xml:space="preserve"> </w:t>
      </w:r>
      <w:r w:rsidR="00CD5C1E" w:rsidRPr="00C9680F">
        <w:rPr>
          <w:rFonts w:ascii="Arial" w:hAnsi="Arial" w:cs="Arial"/>
          <w:sz w:val="24"/>
          <w:szCs w:val="24"/>
          <w:lang w:val="uk"/>
        </w:rPr>
        <w:t xml:space="preserve">відповідно до </w:t>
      </w:r>
      <w:r w:rsidR="00E40E7D">
        <w:rPr>
          <w:rFonts w:ascii="Arial" w:hAnsi="Arial" w:cs="Arial"/>
          <w:sz w:val="24"/>
          <w:szCs w:val="24"/>
          <w:lang w:val="uk"/>
        </w:rPr>
        <w:t>§</w:t>
      </w:r>
      <w:r w:rsidR="00CD5C1E" w:rsidRPr="00C9680F">
        <w:rPr>
          <w:rFonts w:ascii="Arial" w:hAnsi="Arial" w:cs="Arial"/>
          <w:sz w:val="24"/>
          <w:szCs w:val="24"/>
          <w:lang w:val="uk"/>
        </w:rPr>
        <w:t xml:space="preserve"> 33</w:t>
      </w:r>
      <w:r w:rsidR="00E40E7D">
        <w:rPr>
          <w:rFonts w:ascii="Arial" w:hAnsi="Arial" w:cs="Arial"/>
          <w:sz w:val="24"/>
          <w:szCs w:val="24"/>
          <w:lang w:val="uk"/>
        </w:rPr>
        <w:t xml:space="preserve">, абзацу </w:t>
      </w:r>
      <w:r w:rsidR="00CD5C1E" w:rsidRPr="00C9680F">
        <w:rPr>
          <w:rFonts w:ascii="Arial" w:hAnsi="Arial" w:cs="Arial"/>
          <w:sz w:val="24"/>
          <w:szCs w:val="24"/>
          <w:lang w:val="uk"/>
        </w:rPr>
        <w:t>1</w:t>
      </w:r>
      <w:r w:rsidR="00E40E7D">
        <w:rPr>
          <w:rFonts w:ascii="Arial" w:hAnsi="Arial" w:cs="Arial"/>
          <w:sz w:val="24"/>
          <w:szCs w:val="24"/>
          <w:lang w:val="uk"/>
        </w:rPr>
        <w:t xml:space="preserve">, </w:t>
      </w:r>
      <w:r w:rsidR="00CD5C1E" w:rsidRPr="00C9680F">
        <w:rPr>
          <w:rFonts w:ascii="Arial" w:hAnsi="Arial" w:cs="Arial"/>
          <w:sz w:val="24"/>
          <w:szCs w:val="24"/>
          <w:lang w:val="uk"/>
        </w:rPr>
        <w:t xml:space="preserve">a) Закону про проживання іноземних громадян у Чеській Республіці </w:t>
      </w:r>
      <w:r w:rsidR="00CD5C1E" w:rsidRPr="00C9680F">
        <w:rPr>
          <w:rFonts w:ascii="Arial" w:hAnsi="Arial" w:cs="Arial"/>
          <w:b/>
          <w:bCs/>
          <w:sz w:val="24"/>
          <w:szCs w:val="24"/>
          <w:lang w:val="uk"/>
        </w:rPr>
        <w:t xml:space="preserve">("біженці") з місцем проживання </w:t>
      </w:r>
      <w:r w:rsidR="00E40E7D">
        <w:rPr>
          <w:rFonts w:ascii="Arial" w:hAnsi="Arial" w:cs="Arial"/>
          <w:b/>
          <w:bCs/>
          <w:sz w:val="24"/>
          <w:szCs w:val="24"/>
          <w:lang w:val="uk"/>
        </w:rPr>
        <w:t xml:space="preserve">на прилеглих до </w:t>
      </w:r>
      <w:r w:rsidR="004346CA">
        <w:rPr>
          <w:rFonts w:ascii="Arial" w:hAnsi="Arial" w:cs="Arial"/>
          <w:b/>
          <w:bCs/>
          <w:sz w:val="24"/>
          <w:szCs w:val="24"/>
          <w:lang w:val="uk"/>
        </w:rPr>
        <w:t>дитячих садків</w:t>
      </w:r>
      <w:r w:rsidR="00E40E7D">
        <w:rPr>
          <w:rFonts w:ascii="Arial" w:hAnsi="Arial" w:cs="Arial"/>
          <w:b/>
          <w:bCs/>
          <w:sz w:val="24"/>
          <w:szCs w:val="24"/>
          <w:lang w:val="uk"/>
        </w:rPr>
        <w:t xml:space="preserve"> територіях, </w:t>
      </w:r>
      <w:r w:rsidR="00CD5C1E" w:rsidRPr="00C9680F">
        <w:rPr>
          <w:rFonts w:ascii="Arial" w:hAnsi="Arial" w:cs="Arial"/>
          <w:b/>
          <w:bCs/>
          <w:sz w:val="24"/>
          <w:szCs w:val="24"/>
          <w:lang w:val="uk"/>
        </w:rPr>
        <w:t xml:space="preserve">не можуть подати </w:t>
      </w:r>
      <w:r w:rsidR="00E40E7D">
        <w:rPr>
          <w:rFonts w:ascii="Arial" w:hAnsi="Arial" w:cs="Arial"/>
          <w:b/>
          <w:bCs/>
          <w:sz w:val="24"/>
          <w:szCs w:val="24"/>
          <w:lang w:val="uk"/>
        </w:rPr>
        <w:t xml:space="preserve">таку </w:t>
      </w:r>
      <w:r w:rsidR="00CD5C1E" w:rsidRPr="00C9680F">
        <w:rPr>
          <w:rFonts w:ascii="Arial" w:hAnsi="Arial" w:cs="Arial"/>
          <w:b/>
          <w:bCs/>
          <w:sz w:val="24"/>
          <w:szCs w:val="24"/>
          <w:lang w:val="uk"/>
        </w:rPr>
        <w:t>заяву</w:t>
      </w:r>
      <w:r w:rsidR="00E40E7D">
        <w:rPr>
          <w:rFonts w:ascii="Arial" w:hAnsi="Arial" w:cs="Arial"/>
          <w:b/>
          <w:bCs/>
          <w:sz w:val="24"/>
          <w:szCs w:val="24"/>
          <w:lang w:val="uk"/>
        </w:rPr>
        <w:t xml:space="preserve"> </w:t>
      </w:r>
      <w:r w:rsidR="00AB2607">
        <w:rPr>
          <w:rFonts w:ascii="Arial" w:hAnsi="Arial" w:cs="Arial"/>
          <w:b/>
          <w:bCs/>
          <w:sz w:val="24"/>
          <w:szCs w:val="24"/>
          <w:lang w:val="uk"/>
        </w:rPr>
        <w:t xml:space="preserve">у </w:t>
      </w:r>
      <w:r w:rsidR="00CD5C1E">
        <w:rPr>
          <w:rFonts w:ascii="Arial" w:hAnsi="Arial" w:cs="Arial"/>
          <w:sz w:val="24"/>
          <w:szCs w:val="24"/>
          <w:lang w:val="uk-UA"/>
        </w:rPr>
        <w:t>ці дні</w:t>
      </w:r>
      <w:r w:rsidR="00AB2607">
        <w:rPr>
          <w:rFonts w:ascii="Arial" w:hAnsi="Arial" w:cs="Arial"/>
          <w:sz w:val="24"/>
          <w:szCs w:val="24"/>
          <w:lang w:val="uk-UA"/>
        </w:rPr>
        <w:t xml:space="preserve">. </w:t>
      </w:r>
    </w:p>
    <w:p w:rsidR="00C9680F" w:rsidRPr="00C9680F" w:rsidRDefault="00C9680F" w:rsidP="00E50D0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9680F">
        <w:rPr>
          <w:rFonts w:ascii="Arial" w:hAnsi="Arial" w:cs="Arial"/>
          <w:b/>
          <w:bCs/>
          <w:sz w:val="24"/>
          <w:szCs w:val="24"/>
          <w:lang w:val="uk"/>
        </w:rPr>
        <w:t xml:space="preserve">Для іноземців - біженців </w:t>
      </w:r>
      <w:r w:rsidRPr="00AB2607">
        <w:rPr>
          <w:rFonts w:ascii="Arial" w:hAnsi="Arial" w:cs="Arial"/>
          <w:b/>
          <w:bCs/>
          <w:sz w:val="24"/>
          <w:szCs w:val="24"/>
          <w:lang w:val="uk"/>
        </w:rPr>
        <w:t>дата реєстрації - 22 червня 2022 року з 14:00 до 17:00.</w:t>
      </w:r>
      <w:r w:rsidRPr="00C9680F">
        <w:rPr>
          <w:rFonts w:ascii="Arial" w:hAnsi="Arial" w:cs="Arial"/>
          <w:b/>
          <w:bCs/>
          <w:sz w:val="24"/>
          <w:szCs w:val="24"/>
          <w:lang w:val="uk"/>
        </w:rPr>
        <w:t xml:space="preserve"> </w:t>
      </w:r>
    </w:p>
    <w:p w:rsidR="00C9680F" w:rsidRDefault="00C9680F"/>
    <w:sectPr w:rsidR="00C9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08"/>
    <w:rsid w:val="00120EB5"/>
    <w:rsid w:val="003B3CBA"/>
    <w:rsid w:val="004346CA"/>
    <w:rsid w:val="00586824"/>
    <w:rsid w:val="008E3108"/>
    <w:rsid w:val="00AB2607"/>
    <w:rsid w:val="00C9680F"/>
    <w:rsid w:val="00CD5C1E"/>
    <w:rsid w:val="00DB487C"/>
    <w:rsid w:val="00DD7754"/>
    <w:rsid w:val="00E4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39E76-B99F-4231-A3F8-19EB5F5A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310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E31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Kynčlová Alica Bc.</dc:creator>
  <cp:keywords/>
  <dc:description/>
  <cp:lastModifiedBy>Adam Polet</cp:lastModifiedBy>
  <cp:revision>2</cp:revision>
  <dcterms:created xsi:type="dcterms:W3CDTF">2022-03-30T09:16:00Z</dcterms:created>
  <dcterms:modified xsi:type="dcterms:W3CDTF">2022-03-30T09:16:00Z</dcterms:modified>
</cp:coreProperties>
</file>